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69" w:rsidRPr="00C606FE" w:rsidRDefault="00637C5D" w:rsidP="00F62E10">
      <w:pPr>
        <w:jc w:val="center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t>Homeland Security</w:t>
      </w:r>
    </w:p>
    <w:p w:rsidR="00487869" w:rsidRPr="00C606FE" w:rsidRDefault="00637C5D" w:rsidP="00F62E10">
      <w:pPr>
        <w:jc w:val="center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t>Name</w:t>
      </w:r>
    </w:p>
    <w:p w:rsidR="00487869" w:rsidRPr="00C606FE" w:rsidRDefault="00637C5D" w:rsidP="00F62E10">
      <w:pPr>
        <w:jc w:val="center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t>Institution</w:t>
      </w: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rPr>
          <w:rFonts w:ascii="Times New Roman" w:hAnsi="Times New Roman" w:cs="Times New Roman"/>
          <w:sz w:val="24"/>
          <w:szCs w:val="24"/>
        </w:rPr>
      </w:pPr>
    </w:p>
    <w:p w:rsidR="004A58C3" w:rsidRPr="00C606FE" w:rsidRDefault="004A58C3" w:rsidP="00F62E1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708D" w:rsidRPr="00C606FE" w:rsidRDefault="00637C5D" w:rsidP="00F62E10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6FE">
        <w:rPr>
          <w:rFonts w:ascii="Times New Roman" w:hAnsi="Times New Roman" w:cs="Times New Roman"/>
          <w:b/>
          <w:sz w:val="24"/>
          <w:szCs w:val="24"/>
        </w:rPr>
        <w:lastRenderedPageBreak/>
        <w:t>Definitions of Terrorism</w:t>
      </w:r>
    </w:p>
    <w:p w:rsidR="0024708D" w:rsidRPr="00C606FE" w:rsidRDefault="00637C5D" w:rsidP="00F62E10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06FE">
        <w:rPr>
          <w:rFonts w:ascii="Times New Roman" w:hAnsi="Times New Roman" w:cs="Times New Roman"/>
          <w:sz w:val="24"/>
          <w:szCs w:val="24"/>
        </w:rPr>
        <w:t xml:space="preserve">The difficult to come to a universally accepted definition of terrorism primarily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lies in the fact that not only is it difficult to be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precise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methods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targets,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motives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vary so comprehensively from case-to-case, but also lies in the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difficulty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="000878C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unraveling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overlaps within each of these </w:t>
      </w:r>
      <w:r w:rsidR="004E3E4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sets makes d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efinition nearly impossible</w:t>
      </w:r>
      <w:r w:rsidR="006B258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B2589" w:rsidRPr="00C606FE">
        <w:rPr>
          <w:rFonts w:ascii="Times New Roman" w:hAnsi="Times New Roman" w:cs="Times New Roman"/>
          <w:sz w:val="24"/>
          <w:szCs w:val="24"/>
        </w:rPr>
        <w:t>White, 2014)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B258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In assessing the differences highlighted in-between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definitions, it appears that the most disparity lies within the description of terrorist motivations in the social context. It is in this perspective that the </w:t>
      </w:r>
      <w:r w:rsidRPr="00C606FE">
        <w:rPr>
          <w:rFonts w:ascii="Times New Roman" w:hAnsi="Times New Roman" w:cs="Times New Roman"/>
          <w:sz w:val="24"/>
          <w:szCs w:val="24"/>
        </w:rPr>
        <w:t xml:space="preserve">concept of terrorism is often applied to describe </w:t>
      </w:r>
      <w:r w:rsidR="00473886" w:rsidRPr="00C606FE">
        <w:rPr>
          <w:rFonts w:ascii="Times New Roman" w:hAnsi="Times New Roman" w:cs="Times New Roman"/>
          <w:sz w:val="24"/>
          <w:szCs w:val="24"/>
        </w:rPr>
        <w:t>exceedingly</w:t>
      </w:r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="00473886" w:rsidRPr="00C606FE">
        <w:rPr>
          <w:rFonts w:ascii="Times New Roman" w:hAnsi="Times New Roman" w:cs="Times New Roman"/>
          <w:sz w:val="24"/>
          <w:szCs w:val="24"/>
        </w:rPr>
        <w:t>diverse</w:t>
      </w:r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="00473886" w:rsidRPr="00C606FE">
        <w:rPr>
          <w:rFonts w:ascii="Times New Roman" w:hAnsi="Times New Roman" w:cs="Times New Roman"/>
          <w:sz w:val="24"/>
          <w:szCs w:val="24"/>
        </w:rPr>
        <w:t xml:space="preserve">behaviors </w:t>
      </w:r>
      <w:r w:rsidRPr="00C606FE">
        <w:rPr>
          <w:rFonts w:ascii="Times New Roman" w:hAnsi="Times New Roman" w:cs="Times New Roman"/>
          <w:sz w:val="24"/>
          <w:szCs w:val="24"/>
        </w:rPr>
        <w:t xml:space="preserve">and </w:t>
      </w:r>
      <w:r w:rsidR="00473886" w:rsidRPr="00C606FE">
        <w:rPr>
          <w:rFonts w:ascii="Times New Roman" w:hAnsi="Times New Roman" w:cs="Times New Roman"/>
          <w:sz w:val="24"/>
          <w:szCs w:val="24"/>
        </w:rPr>
        <w:t>attitudes</w:t>
      </w:r>
      <w:r w:rsidR="00473886"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</w:rPr>
        <w:t xml:space="preserve">ranging </w:t>
      </w:r>
      <w:r w:rsidRPr="00C606FE">
        <w:rPr>
          <w:rFonts w:ascii="Times New Roman" w:hAnsi="Times New Roman" w:cs="Times New Roman"/>
          <w:sz w:val="24"/>
          <w:szCs w:val="24"/>
        </w:rPr>
        <w:t xml:space="preserve">from </w:t>
      </w:r>
      <w:r w:rsidR="00863A34" w:rsidRPr="00C606FE">
        <w:rPr>
          <w:rFonts w:ascii="Times New Roman" w:hAnsi="Times New Roman" w:cs="Times New Roman"/>
          <w:sz w:val="24"/>
          <w:szCs w:val="24"/>
        </w:rPr>
        <w:t>revolutionary ones,</w:t>
      </w:r>
      <w:r w:rsidR="00863A34" w:rsidRPr="00C606FE">
        <w:rPr>
          <w:rFonts w:ascii="Times New Roman" w:hAnsi="Times New Roman" w:cs="Times New Roman"/>
          <w:sz w:val="24"/>
          <w:szCs w:val="24"/>
        </w:rPr>
        <w:t xml:space="preserve"> or </w:t>
      </w:r>
      <w:r w:rsidRPr="00C606FE">
        <w:rPr>
          <w:rFonts w:ascii="Times New Roman" w:hAnsi="Times New Roman" w:cs="Times New Roman"/>
          <w:sz w:val="24"/>
          <w:szCs w:val="24"/>
        </w:rPr>
        <w:t>anarchist</w:t>
      </w:r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</w:rPr>
        <w:t>to criminal acts.  The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motivations of terrorists make it difficult to define terrorism largely because of its implications. It is also challenging to categorize terrorism in terms of motivations because the targets an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methods </w:t>
      </w:r>
      <w:r w:rsidR="00E337E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designated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terrorists are often </w:t>
      </w:r>
      <w:r w:rsidR="00E337E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mirrored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their purpose (</w:t>
      </w:r>
      <w:r w:rsidR="00E1717C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Alex,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2004). Furthermore, it is difficult to calibrate</w:t>
      </w:r>
      <w:r w:rsidRPr="00C606FE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606F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truly </w:t>
      </w:r>
      <w:r w:rsidR="004979D0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all-inclusive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definition to terrorism </w:t>
      </w:r>
      <w:r w:rsidRPr="00C606FE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with such precision</w:t>
      </w:r>
      <w:r w:rsidRPr="00C60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because of</w:t>
      </w:r>
      <w:r w:rsidRPr="00C606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pejorative; criminalizing the ‘bad guys' but not the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‘good guys'. This concern stems from the fact that both the ‘bad guys' and the ‘good guys' often carry out the same actions. For instance, when citizens take recourse as a last alternative to revolt against autocracy and oppression can be described as eith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er a freedom fighter or terrorists depending on the geopolitical area.</w:t>
      </w:r>
    </w:p>
    <w:p w:rsidR="0024708D" w:rsidRPr="00C606FE" w:rsidRDefault="00637C5D" w:rsidP="00F62E1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Despite,</w:t>
      </w:r>
      <w:r w:rsidRPr="00C606FE">
        <w:rPr>
          <w:rFonts w:ascii="Times New Roman" w:hAnsi="Times New Roman" w:cs="Times New Roman"/>
          <w:sz w:val="24"/>
          <w:szCs w:val="24"/>
        </w:rPr>
        <w:t xml:space="preserve"> terrorism meaning different things to different people a </w:t>
      </w:r>
      <w:r w:rsidR="00985BC6" w:rsidRPr="00C606FE">
        <w:rPr>
          <w:rFonts w:ascii="Times New Roman" w:hAnsi="Times New Roman" w:cs="Times New Roman"/>
          <w:sz w:val="24"/>
          <w:szCs w:val="24"/>
        </w:rPr>
        <w:t>dominant</w:t>
      </w:r>
      <w:r w:rsidRPr="00C606FE">
        <w:rPr>
          <w:rFonts w:ascii="Times New Roman" w:hAnsi="Times New Roman" w:cs="Times New Roman"/>
          <w:sz w:val="24"/>
          <w:szCs w:val="24"/>
        </w:rPr>
        <w:t xml:space="preserve"> characteristic of acts of terrorism is that they are crimes even if they have an extra quality that necessi</w:t>
      </w:r>
      <w:r w:rsidRPr="00C606FE">
        <w:rPr>
          <w:rFonts w:ascii="Times New Roman" w:hAnsi="Times New Roman" w:cs="Times New Roman"/>
          <w:sz w:val="24"/>
          <w:szCs w:val="24"/>
        </w:rPr>
        <w:t>tates that they be considered “terrorist” in nature</w:t>
      </w:r>
      <w:r w:rsidR="006B2589" w:rsidRPr="00C606FE">
        <w:rPr>
          <w:rFonts w:ascii="Times New Roman" w:hAnsi="Times New Roman" w:cs="Times New Roman"/>
          <w:sz w:val="24"/>
          <w:szCs w:val="24"/>
        </w:rPr>
        <w:t xml:space="preserve"> (White, 2014)</w:t>
      </w:r>
      <w:r w:rsidRPr="00C606FE">
        <w:rPr>
          <w:rFonts w:ascii="Times New Roman" w:hAnsi="Times New Roman" w:cs="Times New Roman"/>
          <w:sz w:val="24"/>
          <w:szCs w:val="24"/>
        </w:rPr>
        <w:t xml:space="preserve">.   In this sense, governments, law enforcement, and individuals should respond to terrorism as criminal acts that are subject </w:t>
      </w:r>
      <w:r w:rsidR="00AC04F4" w:rsidRPr="00C606FE">
        <w:rPr>
          <w:rFonts w:ascii="Times New Roman" w:hAnsi="Times New Roman" w:cs="Times New Roman"/>
          <w:sz w:val="24"/>
          <w:szCs w:val="24"/>
        </w:rPr>
        <w:t>hence</w:t>
      </w:r>
      <w:r w:rsidRPr="00C606FE">
        <w:rPr>
          <w:rFonts w:ascii="Times New Roman" w:hAnsi="Times New Roman" w:cs="Times New Roman"/>
          <w:sz w:val="24"/>
          <w:szCs w:val="24"/>
        </w:rPr>
        <w:t xml:space="preserve"> to the </w:t>
      </w:r>
      <w:r w:rsidR="00AC04F4" w:rsidRPr="00C606FE">
        <w:rPr>
          <w:rFonts w:ascii="Times New Roman" w:hAnsi="Times New Roman" w:cs="Times New Roman"/>
          <w:sz w:val="24"/>
          <w:szCs w:val="24"/>
        </w:rPr>
        <w:t>standard</w:t>
      </w:r>
      <w:r w:rsidRPr="00C606FE">
        <w:rPr>
          <w:rFonts w:ascii="Times New Roman" w:hAnsi="Times New Roman" w:cs="Times New Roman"/>
          <w:sz w:val="24"/>
          <w:szCs w:val="24"/>
        </w:rPr>
        <w:t xml:space="preserve"> rigors of criminal law. However, under t</w:t>
      </w:r>
      <w:r w:rsidRPr="00C606FE">
        <w:rPr>
          <w:rFonts w:ascii="Times New Roman" w:hAnsi="Times New Roman" w:cs="Times New Roman"/>
          <w:sz w:val="24"/>
          <w:szCs w:val="24"/>
        </w:rPr>
        <w:t>he international human rights law states have a general duty to protect human rights. As such, there should be a</w:t>
      </w:r>
      <w:r w:rsidR="004773B0" w:rsidRPr="00C606FE">
        <w:rPr>
          <w:rFonts w:ascii="Times New Roman" w:hAnsi="Times New Roman" w:cs="Times New Roman"/>
          <w:sz w:val="24"/>
          <w:szCs w:val="24"/>
        </w:rPr>
        <w:t>n</w:t>
      </w:r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="004773B0" w:rsidRPr="00C606FE">
        <w:rPr>
          <w:rFonts w:ascii="Times New Roman" w:hAnsi="Times New Roman" w:cs="Times New Roman"/>
          <w:sz w:val="24"/>
          <w:szCs w:val="24"/>
        </w:rPr>
        <w:t>apt</w:t>
      </w:r>
      <w:r w:rsidRPr="00C606FE">
        <w:rPr>
          <w:rFonts w:ascii="Times New Roman" w:hAnsi="Times New Roman" w:cs="Times New Roman"/>
          <w:sz w:val="24"/>
          <w:szCs w:val="24"/>
        </w:rPr>
        <w:t xml:space="preserve"> legal </w:t>
      </w:r>
      <w:r w:rsidR="004773B0" w:rsidRPr="00C606FE">
        <w:rPr>
          <w:rFonts w:ascii="Times New Roman" w:hAnsi="Times New Roman" w:cs="Times New Roman"/>
          <w:sz w:val="24"/>
          <w:szCs w:val="24"/>
        </w:rPr>
        <w:t>context</w:t>
      </w:r>
      <w:r w:rsidRPr="00C606FE">
        <w:rPr>
          <w:rFonts w:ascii="Times New Roman" w:hAnsi="Times New Roman" w:cs="Times New Roman"/>
          <w:sz w:val="24"/>
          <w:szCs w:val="24"/>
        </w:rPr>
        <w:t xml:space="preserve"> for </w:t>
      </w:r>
      <w:r w:rsidR="004773B0" w:rsidRPr="00C606FE">
        <w:rPr>
          <w:rFonts w:ascii="Times New Roman" w:hAnsi="Times New Roman" w:cs="Times New Roman"/>
          <w:sz w:val="24"/>
          <w:szCs w:val="24"/>
        </w:rPr>
        <w:lastRenderedPageBreak/>
        <w:t>outlawing</w:t>
      </w:r>
      <w:r w:rsidRPr="00C606FE">
        <w:rPr>
          <w:rFonts w:ascii="Times New Roman" w:hAnsi="Times New Roman" w:cs="Times New Roman"/>
          <w:sz w:val="24"/>
          <w:szCs w:val="24"/>
        </w:rPr>
        <w:t xml:space="preserve"> certain </w:t>
      </w:r>
      <w:r w:rsidR="004773B0" w:rsidRPr="00C606FE">
        <w:rPr>
          <w:rFonts w:ascii="Times New Roman" w:hAnsi="Times New Roman" w:cs="Times New Roman"/>
          <w:sz w:val="24"/>
          <w:szCs w:val="24"/>
        </w:rPr>
        <w:t>actions</w:t>
      </w:r>
      <w:r w:rsidRPr="00C606FE">
        <w:rPr>
          <w:rFonts w:ascii="Times New Roman" w:hAnsi="Times New Roman" w:cs="Times New Roman"/>
          <w:sz w:val="24"/>
          <w:szCs w:val="24"/>
        </w:rPr>
        <w:t xml:space="preserve"> that violates human rights and for dealin</w:t>
      </w:r>
      <w:r w:rsidR="00687F6F" w:rsidRPr="00C606FE">
        <w:rPr>
          <w:rFonts w:ascii="Times New Roman" w:hAnsi="Times New Roman" w:cs="Times New Roman"/>
          <w:sz w:val="24"/>
          <w:szCs w:val="24"/>
        </w:rPr>
        <w:t>g with perpetrators</w:t>
      </w:r>
      <w:r w:rsidRPr="00C606FE">
        <w:rPr>
          <w:rFonts w:ascii="Times New Roman" w:hAnsi="Times New Roman" w:cs="Times New Roman"/>
          <w:sz w:val="24"/>
          <w:szCs w:val="24"/>
        </w:rPr>
        <w:t xml:space="preserve"> (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Foot, 2007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C606F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728F" w:rsidRPr="00C606FE" w:rsidRDefault="00637C5D" w:rsidP="00F62E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06FE">
        <w:rPr>
          <w:rFonts w:ascii="Times New Roman" w:hAnsi="Times New Roman" w:cs="Times New Roman"/>
          <w:b/>
          <w:sz w:val="24"/>
          <w:szCs w:val="24"/>
        </w:rPr>
        <w:t xml:space="preserve">Counterterrorism violence vs. Terrorism </w:t>
      </w:r>
    </w:p>
    <w:p w:rsidR="003C381E" w:rsidRPr="00C606FE" w:rsidRDefault="00637C5D" w:rsidP="00F62E10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06FE">
        <w:rPr>
          <w:rFonts w:ascii="Times New Roman" w:hAnsi="Times New Roman" w:cs="Times New Roman"/>
          <w:sz w:val="24"/>
          <w:szCs w:val="24"/>
        </w:rPr>
        <w:t xml:space="preserve">Based on the view that counterterrorism is more violent than terrorism as posited on the text "Another Perspective: State Repression" I extensively disagree with it. </w:t>
      </w:r>
      <w:r w:rsidR="004414AB" w:rsidRPr="00C606FE">
        <w:rPr>
          <w:rFonts w:ascii="Times New Roman" w:hAnsi="Times New Roman" w:cs="Times New Roman"/>
          <w:sz w:val="24"/>
          <w:szCs w:val="24"/>
        </w:rPr>
        <w:t>Counterterrorism</w:t>
      </w:r>
      <w:r w:rsidR="004414AB" w:rsidRPr="00C606FE">
        <w:rPr>
          <w:rFonts w:ascii="Times New Roman" w:hAnsi="Times New Roman" w:cs="Times New Roman"/>
          <w:sz w:val="24"/>
          <w:szCs w:val="24"/>
        </w:rPr>
        <w:t xml:space="preserve"> remains a top priority</w:t>
      </w:r>
      <w:r w:rsidR="004414AB" w:rsidRPr="00C606FE">
        <w:rPr>
          <w:rFonts w:ascii="Times New Roman" w:hAnsi="Times New Roman" w:cs="Times New Roman"/>
          <w:sz w:val="24"/>
          <w:szCs w:val="24"/>
        </w:rPr>
        <w:t xml:space="preserve"> especially in </w:t>
      </w:r>
      <w:r w:rsidR="00405247" w:rsidRPr="00C606FE">
        <w:rPr>
          <w:rFonts w:ascii="Times New Roman" w:hAnsi="Times New Roman" w:cs="Times New Roman"/>
          <w:sz w:val="24"/>
          <w:szCs w:val="24"/>
        </w:rPr>
        <w:t>to</w:t>
      </w:r>
      <w:r w:rsidR="004414AB" w:rsidRPr="00C606FE">
        <w:rPr>
          <w:rFonts w:ascii="Times New Roman" w:hAnsi="Times New Roman" w:cs="Times New Roman"/>
          <w:sz w:val="24"/>
          <w:szCs w:val="24"/>
        </w:rPr>
        <w:t xml:space="preserve">day's terrorist landscape which is becoming </w:t>
      </w:r>
      <w:r w:rsidR="00405247" w:rsidRPr="00C606FE">
        <w:rPr>
          <w:rFonts w:ascii="Times New Roman" w:hAnsi="Times New Roman" w:cs="Times New Roman"/>
          <w:sz w:val="24"/>
          <w:szCs w:val="24"/>
        </w:rPr>
        <w:t>more f</w:t>
      </w:r>
      <w:r w:rsidR="004414AB" w:rsidRPr="00C606FE">
        <w:rPr>
          <w:rFonts w:ascii="Times New Roman" w:hAnsi="Times New Roman" w:cs="Times New Roman"/>
          <w:sz w:val="24"/>
          <w:szCs w:val="24"/>
        </w:rPr>
        <w:t>luid and complex than eve</w:t>
      </w:r>
      <w:proofErr w:type="gramStart"/>
      <w:r w:rsidR="00405247" w:rsidRPr="00C606FE">
        <w:rPr>
          <w:rFonts w:ascii="Times New Roman" w:hAnsi="Times New Roman" w:cs="Times New Roman"/>
          <w:sz w:val="24"/>
          <w:szCs w:val="24"/>
        </w:rPr>
        <w:t>,.</w:t>
      </w:r>
      <w:proofErr w:type="gramEnd"/>
      <w:r w:rsidR="00B6799A"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="00405247" w:rsidRPr="00C606FE">
        <w:rPr>
          <w:rFonts w:ascii="Times New Roman" w:hAnsi="Times New Roman" w:cs="Times New Roman"/>
          <w:sz w:val="24"/>
          <w:szCs w:val="24"/>
        </w:rPr>
        <w:t xml:space="preserve">Typically, </w:t>
      </w:r>
      <w:r w:rsidR="0067551F" w:rsidRPr="00C606FE">
        <w:rPr>
          <w:rFonts w:ascii="Times New Roman" w:hAnsi="Times New Roman" w:cs="Times New Roman"/>
          <w:sz w:val="24"/>
          <w:szCs w:val="24"/>
        </w:rPr>
        <w:t>count</w:t>
      </w:r>
      <w:r w:rsidR="00F95863" w:rsidRPr="00C606FE">
        <w:rPr>
          <w:rFonts w:ascii="Times New Roman" w:hAnsi="Times New Roman" w:cs="Times New Roman"/>
          <w:sz w:val="24"/>
          <w:szCs w:val="24"/>
        </w:rPr>
        <w:t xml:space="preserve">erterrorism </w:t>
      </w:r>
      <w:proofErr w:type="spellStart"/>
      <w:r w:rsidR="00F95863" w:rsidRPr="00C606FE">
        <w:rPr>
          <w:rFonts w:ascii="Times New Roman" w:hAnsi="Times New Roman" w:cs="Times New Roman"/>
          <w:sz w:val="24"/>
          <w:szCs w:val="24"/>
        </w:rPr>
        <w:t>a</w:t>
      </w:r>
      <w:r w:rsidR="00C606FE" w:rsidRPr="00C606FE">
        <w:rPr>
          <w:rFonts w:ascii="Times New Roman" w:hAnsi="Times New Roman" w:cs="Times New Roman"/>
          <w:sz w:val="24"/>
          <w:szCs w:val="24"/>
        </w:rPr>
        <w:t>a</w:t>
      </w:r>
      <w:r w:rsidR="00F95863" w:rsidRPr="00C606FE">
        <w:rPr>
          <w:rFonts w:ascii="Times New Roman" w:hAnsi="Times New Roman" w:cs="Times New Roman"/>
          <w:sz w:val="24"/>
          <w:szCs w:val="24"/>
        </w:rPr>
        <w:t>pproaches</w:t>
      </w:r>
      <w:proofErr w:type="spellEnd"/>
      <w:r w:rsidR="00F95863" w:rsidRPr="00C606FE">
        <w:rPr>
          <w:rFonts w:ascii="Times New Roman" w:hAnsi="Times New Roman" w:cs="Times New Roman"/>
          <w:sz w:val="24"/>
          <w:szCs w:val="24"/>
        </w:rPr>
        <w:t xml:space="preserve"> take prece</w:t>
      </w:r>
      <w:r w:rsidR="0067551F" w:rsidRPr="00C606FE">
        <w:rPr>
          <w:rFonts w:ascii="Times New Roman" w:hAnsi="Times New Roman" w:cs="Times New Roman"/>
          <w:sz w:val="24"/>
          <w:szCs w:val="24"/>
        </w:rPr>
        <w:t xml:space="preserve">dence from either </w:t>
      </w:r>
      <w:r w:rsidR="00F95863" w:rsidRPr="00C606FE">
        <w:rPr>
          <w:rFonts w:ascii="Times New Roman" w:hAnsi="Times New Roman" w:cs="Times New Roman"/>
          <w:sz w:val="24"/>
          <w:szCs w:val="24"/>
        </w:rPr>
        <w:t xml:space="preserve">a </w:t>
      </w:r>
      <w:r w:rsidR="00F9586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sociologist or</w:t>
      </w:r>
      <w:r w:rsidR="0067551F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86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 criminologist perspective</w:t>
      </w:r>
      <w:r w:rsidR="00B02DD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(Fisher &amp; Dugan, 2019). </w:t>
      </w:r>
      <w:r w:rsidR="00A07A15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The criminology perspective encompasses all the policing and state security apparatus</w:t>
      </w:r>
      <w:r w:rsidR="007A3390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0365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1E003F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sociologist perspective is the most placid and non-violent approach of counterterrorism. The sociologist perspective </w:t>
      </w:r>
      <w:r w:rsidR="0033667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advocates for the implementation of p</w:t>
      </w:r>
      <w:r w:rsidR="001E003F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olicies that go towards more social inclusion, more social mobility and more education</w:t>
      </w:r>
      <w:r w:rsidR="0033667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In a nutshell, </w:t>
      </w:r>
      <w:r w:rsidR="001A2E4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improving community cohesion, social mobility and education have the potential of driving </w:t>
      </w:r>
      <w:r w:rsidR="001E003F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down violence</w:t>
      </w:r>
      <w:r w:rsidR="001A2E4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</w:t>
      </w:r>
      <w:r w:rsidR="00BE1DAC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sociated </w:t>
      </w:r>
      <w:r w:rsidR="001A2E4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with terrorism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A7ABB" w:rsidRPr="00C606FE" w:rsidRDefault="00637C5D" w:rsidP="00F62E10">
      <w:pPr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social mobility 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intervention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is non-violent counterterrorism measure because it pursues and reinforces development and social inclusion plans</w:t>
      </w:r>
      <w:r w:rsidR="00E042B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policies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eve</w:t>
      </w:r>
      <w:r w:rsidR="00E042B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ry level as goals in themselves. For instance, social mobility plan of recognizing and addressing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youth </w:t>
      </w:r>
      <w:r w:rsidR="00E042B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unemployment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512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is essential for reducing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marginalization and the </w:t>
      </w:r>
      <w:r w:rsidR="00CF5122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resultant perception 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of victimization that</w:t>
      </w:r>
      <w:r w:rsidR="00B3264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often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264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drives</w:t>
      </w:r>
      <w:r w:rsidR="009B30E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extremism and the recruitment of terrorists.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Consequently, the counter</w:t>
      </w:r>
      <w:r w:rsidR="00177EE7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ter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rorism policy of enhancing community cohesion is non-violent compared to terrorist </w:t>
      </w:r>
      <w:r w:rsidR="004D011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violence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D011B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4D011B" w:rsidRPr="00C606FE">
        <w:rPr>
          <w:rFonts w:ascii="Times New Roman" w:hAnsi="Times New Roman" w:cs="Times New Roman"/>
          <w:sz w:val="24"/>
          <w:szCs w:val="24"/>
        </w:rPr>
        <w:t>he rhetoric employed in the public domain to authentic social cohesion policies is stemmed from the effort of making Islamic ide</w:t>
      </w:r>
      <w:r w:rsidR="006B4B6A" w:rsidRPr="00C606FE">
        <w:rPr>
          <w:rFonts w:ascii="Times New Roman" w:hAnsi="Times New Roman" w:cs="Times New Roman"/>
          <w:sz w:val="24"/>
          <w:szCs w:val="24"/>
        </w:rPr>
        <w:t>ntity salient, and typical</w:t>
      </w:r>
      <w:r w:rsidR="00491337" w:rsidRPr="00C606FE">
        <w:rPr>
          <w:rFonts w:ascii="Times New Roman" w:hAnsi="Times New Roman" w:cs="Times New Roman"/>
          <w:sz w:val="24"/>
          <w:szCs w:val="24"/>
        </w:rPr>
        <w:t xml:space="preserve"> in contemporary society</w:t>
      </w:r>
      <w:r w:rsidR="00CB5319" w:rsidRPr="00C606FE">
        <w:rPr>
          <w:rFonts w:ascii="Times New Roman" w:hAnsi="Times New Roman" w:cs="Times New Roman"/>
          <w:sz w:val="24"/>
          <w:szCs w:val="24"/>
        </w:rPr>
        <w:t xml:space="preserve"> (</w:t>
      </w:r>
      <w:r w:rsidR="00CB531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Husband &amp; </w:t>
      </w:r>
      <w:proofErr w:type="spellStart"/>
      <w:r w:rsidR="00CB531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Alam</w:t>
      </w:r>
      <w:proofErr w:type="spellEnd"/>
      <w:r w:rsidR="00CB5319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2011)</w:t>
      </w:r>
      <w:r w:rsidR="00491337" w:rsidRPr="00C606FE">
        <w:rPr>
          <w:rFonts w:ascii="Times New Roman" w:hAnsi="Times New Roman" w:cs="Times New Roman"/>
          <w:sz w:val="24"/>
          <w:szCs w:val="24"/>
        </w:rPr>
        <w:t>.</w:t>
      </w:r>
    </w:p>
    <w:p w:rsidR="00B6799A" w:rsidRPr="00C606FE" w:rsidRDefault="00637C5D" w:rsidP="00F62E1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lastRenderedPageBreak/>
        <w:t xml:space="preserve"> Subsequently, provision of education is a </w:t>
      </w:r>
      <w:r w:rsidR="00356F81" w:rsidRPr="00C606FE">
        <w:rPr>
          <w:rFonts w:ascii="Times New Roman" w:hAnsi="Times New Roman" w:cs="Times New Roman"/>
          <w:sz w:val="24"/>
          <w:szCs w:val="24"/>
        </w:rPr>
        <w:t>counterterrorism</w:t>
      </w:r>
      <w:r w:rsidRPr="00C606FE">
        <w:rPr>
          <w:rFonts w:ascii="Times New Roman" w:hAnsi="Times New Roman" w:cs="Times New Roman"/>
          <w:sz w:val="24"/>
          <w:szCs w:val="24"/>
        </w:rPr>
        <w:t xml:space="preserve"> mea</w:t>
      </w:r>
      <w:r w:rsidR="00096368" w:rsidRPr="00C606FE">
        <w:rPr>
          <w:rFonts w:ascii="Times New Roman" w:hAnsi="Times New Roman" w:cs="Times New Roman"/>
          <w:sz w:val="24"/>
          <w:szCs w:val="24"/>
        </w:rPr>
        <w:t>sure whose consequences are non-</w:t>
      </w:r>
      <w:r w:rsidRPr="00C606FE">
        <w:rPr>
          <w:rFonts w:ascii="Times New Roman" w:hAnsi="Times New Roman" w:cs="Times New Roman"/>
          <w:sz w:val="24"/>
          <w:szCs w:val="24"/>
        </w:rPr>
        <w:t>violent. T</w:t>
      </w:r>
      <w:r w:rsidR="00303C33" w:rsidRPr="00C606FE">
        <w:rPr>
          <w:rFonts w:ascii="Times New Roman" w:hAnsi="Times New Roman" w:cs="Times New Roman"/>
          <w:sz w:val="24"/>
          <w:szCs w:val="24"/>
        </w:rPr>
        <w:t>he</w:t>
      </w:r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r w:rsidR="00303C3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education intervention provides an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opportunity for </w:t>
      </w:r>
      <w:r w:rsidR="00303C3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children, youth and adult members of the society to understand and discuss sensitive topics, including terrorism and the extremist ideas that are part of terrorist ideology, and</w:t>
      </w:r>
      <w:r w:rsidR="00CE36A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ultimately they</w:t>
      </w:r>
      <w:r w:rsidR="00303C3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learn how to challenge these ideas</w:t>
      </w:r>
      <w:r w:rsidR="00D7449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D7449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Ghosh</w:t>
      </w:r>
      <w:proofErr w:type="spellEnd"/>
      <w:r w:rsidR="00D7449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Chan, Manuel &amp; </w:t>
      </w:r>
      <w:proofErr w:type="spellStart"/>
      <w:r w:rsidR="00D7449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Dilimulati</w:t>
      </w:r>
      <w:proofErr w:type="spellEnd"/>
      <w:r w:rsidR="00D7449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2017)</w:t>
      </w:r>
      <w:r w:rsidR="00303C33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E36A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Also, education is essential for enabling the society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debate and explore </w:t>
      </w:r>
      <w:r w:rsidR="00CE36AD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concerns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relating to citizenship in the public </w:t>
      </w:r>
      <w:r w:rsidR="008C4CF7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scope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light of </w:t>
      </w:r>
      <w:r w:rsidR="008C4CF7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political and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religious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discourse</w:t>
      </w:r>
      <w:r w:rsidR="005A514E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8C4CF7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monitoring and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repo</w:t>
      </w:r>
      <w:r w:rsidR="008C4CF7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rting </w:t>
      </w:r>
      <w:r w:rsidR="005A514E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potential ‘vulnerable’ targets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758BC" w:rsidRPr="00C606FE" w:rsidRDefault="00637C5D" w:rsidP="00F62E10">
      <w:pPr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C077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Nevertheless, it cannot be refuted </w:t>
      </w:r>
      <w:r w:rsidR="007E1FA1"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that some counterterrorism measures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violent compared to terrorism. However, since c</w:t>
      </w:r>
      <w:r w:rsidRPr="00C606FE">
        <w:rPr>
          <w:rFonts w:ascii="Times New Roman" w:hAnsi="Times New Roman" w:cs="Times New Roman"/>
          <w:sz w:val="24"/>
          <w:szCs w:val="24"/>
        </w:rPr>
        <w:t>ounterterrorism measures are not limited solely to</w:t>
      </w:r>
      <w:r w:rsidR="00F011DA" w:rsidRPr="00C606FE">
        <w:rPr>
          <w:rFonts w:ascii="Times New Roman" w:hAnsi="Times New Roman" w:cs="Times New Roman"/>
          <w:sz w:val="24"/>
          <w:szCs w:val="24"/>
        </w:rPr>
        <w:t xml:space="preserve"> one intervention, the ‘violence’ aspect is insignificant</w:t>
      </w:r>
      <w:r w:rsidR="00DB5C5A" w:rsidRPr="00C606FE">
        <w:rPr>
          <w:rFonts w:ascii="Times New Roman" w:hAnsi="Times New Roman" w:cs="Times New Roman"/>
          <w:sz w:val="24"/>
          <w:szCs w:val="24"/>
        </w:rPr>
        <w:t>.</w:t>
      </w:r>
      <w:r w:rsidR="00F011DA" w:rsidRPr="00C606FE">
        <w:rPr>
          <w:rFonts w:ascii="Times New Roman" w:hAnsi="Times New Roman" w:cs="Times New Roman"/>
          <w:sz w:val="24"/>
          <w:szCs w:val="24"/>
        </w:rPr>
        <w:t xml:space="preserve"> Counterterrorism is 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a </w:t>
      </w:r>
      <w:r w:rsidR="00F011DA" w:rsidRPr="00C606FE">
        <w:rPr>
          <w:rFonts w:ascii="Times New Roman" w:hAnsi="Times New Roman" w:cs="Times New Roman"/>
          <w:sz w:val="24"/>
          <w:szCs w:val="24"/>
        </w:rPr>
        <w:t xml:space="preserve">multifaceted 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approach, as </w:t>
      </w:r>
      <w:r w:rsidR="00335692" w:rsidRPr="00C606FE">
        <w:rPr>
          <w:rFonts w:ascii="Times New Roman" w:hAnsi="Times New Roman" w:cs="Times New Roman"/>
          <w:sz w:val="24"/>
          <w:szCs w:val="24"/>
        </w:rPr>
        <w:t>such;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 the several intricate counter</w:t>
      </w:r>
      <w:r w:rsidR="00B938E3" w:rsidRPr="00C606FE">
        <w:rPr>
          <w:rFonts w:ascii="Times New Roman" w:hAnsi="Times New Roman" w:cs="Times New Roman"/>
          <w:sz w:val="24"/>
          <w:szCs w:val="24"/>
        </w:rPr>
        <w:t>ter</w:t>
      </w:r>
      <w:r w:rsidR="000D0141" w:rsidRPr="00C606FE">
        <w:rPr>
          <w:rFonts w:ascii="Times New Roman" w:hAnsi="Times New Roman" w:cs="Times New Roman"/>
          <w:sz w:val="24"/>
          <w:szCs w:val="24"/>
        </w:rPr>
        <w:t>rorism interventions such as</w:t>
      </w:r>
      <w:r w:rsidR="0063638E" w:rsidRPr="00C606FE">
        <w:rPr>
          <w:rFonts w:ascii="Times New Roman" w:hAnsi="Times New Roman" w:cs="Times New Roman"/>
          <w:sz w:val="24"/>
          <w:szCs w:val="24"/>
        </w:rPr>
        <w:t xml:space="preserve"> social mobility,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 social cohesion, improvement of education and health are </w:t>
      </w:r>
      <w:r w:rsidR="00B938E3" w:rsidRPr="00C606FE">
        <w:rPr>
          <w:rFonts w:ascii="Times New Roman" w:hAnsi="Times New Roman" w:cs="Times New Roman"/>
          <w:sz w:val="24"/>
          <w:szCs w:val="24"/>
        </w:rPr>
        <w:t xml:space="preserve">essential for </w:t>
      </w:r>
      <w:r w:rsidR="000D0141" w:rsidRPr="00C606FE">
        <w:rPr>
          <w:rFonts w:ascii="Times New Roman" w:hAnsi="Times New Roman" w:cs="Times New Roman"/>
          <w:sz w:val="24"/>
          <w:szCs w:val="24"/>
        </w:rPr>
        <w:t>strengthen</w:t>
      </w:r>
      <w:r w:rsidR="00B938E3" w:rsidRPr="00C606FE">
        <w:rPr>
          <w:rFonts w:ascii="Times New Roman" w:hAnsi="Times New Roman" w:cs="Times New Roman"/>
          <w:sz w:val="24"/>
          <w:szCs w:val="24"/>
        </w:rPr>
        <w:t>ing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 and maintain</w:t>
      </w:r>
      <w:r w:rsidR="00B938E3" w:rsidRPr="00C606FE">
        <w:rPr>
          <w:rFonts w:ascii="Times New Roman" w:hAnsi="Times New Roman" w:cs="Times New Roman"/>
          <w:sz w:val="24"/>
          <w:szCs w:val="24"/>
        </w:rPr>
        <w:t>ing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 secure and resilient</w:t>
      </w:r>
      <w:r w:rsidR="003242B4" w:rsidRPr="00C606FE">
        <w:rPr>
          <w:rFonts w:ascii="Times New Roman" w:hAnsi="Times New Roman" w:cs="Times New Roman"/>
          <w:sz w:val="24"/>
          <w:szCs w:val="24"/>
        </w:rPr>
        <w:t xml:space="preserve"> and non-violent</w:t>
      </w:r>
      <w:r w:rsidR="000D0141" w:rsidRPr="00C606FE">
        <w:rPr>
          <w:rFonts w:ascii="Times New Roman" w:hAnsi="Times New Roman" w:cs="Times New Roman"/>
          <w:sz w:val="24"/>
          <w:szCs w:val="24"/>
        </w:rPr>
        <w:t xml:space="preserve"> critical infrastructure</w:t>
      </w:r>
      <w:r w:rsidR="006606BB" w:rsidRPr="00C606FE">
        <w:rPr>
          <w:rFonts w:ascii="Times New Roman" w:hAnsi="Times New Roman" w:cs="Times New Roman"/>
          <w:sz w:val="24"/>
          <w:szCs w:val="24"/>
        </w:rPr>
        <w:t xml:space="preserve"> that address</w:t>
      </w:r>
      <w:r w:rsidR="00B938E3" w:rsidRPr="00C606FE">
        <w:rPr>
          <w:rFonts w:ascii="Times New Roman" w:hAnsi="Times New Roman" w:cs="Times New Roman"/>
          <w:sz w:val="24"/>
          <w:szCs w:val="24"/>
        </w:rPr>
        <w:t xml:space="preserve"> terrorism. </w:t>
      </w: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95FE7" w:rsidRPr="00C606FE" w:rsidRDefault="00195FE7" w:rsidP="00F62E10">
      <w:pPr>
        <w:rPr>
          <w:rFonts w:ascii="Times New Roman" w:hAnsi="Times New Roman" w:cs="Times New Roman"/>
          <w:sz w:val="24"/>
          <w:szCs w:val="24"/>
        </w:rPr>
      </w:pPr>
    </w:p>
    <w:p w:rsidR="0018095C" w:rsidRPr="00C606FE" w:rsidRDefault="00637C5D" w:rsidP="00F62E10">
      <w:pPr>
        <w:jc w:val="center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502E6" w:rsidRPr="00C606FE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Alex, S. (2004). Terrorism—</w:t>
      </w: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Definitional Problem. 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Case Western Reserve Journal of International Law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36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375-419.</w:t>
      </w:r>
    </w:p>
    <w:p w:rsidR="004502E6" w:rsidRPr="00C606FE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Fisher, D. G., &amp; Dugan, L. (2019). </w:t>
      </w: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Sociological and criminological explanations of terrorism.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Oxford Handbook of Terrorism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163.</w:t>
      </w:r>
      <w:proofErr w:type="gramEnd"/>
    </w:p>
    <w:p w:rsidR="004502E6" w:rsidRPr="00C606FE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Foot, R. (2007).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United Nations, counter-terrorism, and human rights: institutional adaptation and embedded id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eas. 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Rights Quarterly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489-514.</w:t>
      </w:r>
    </w:p>
    <w:p w:rsidR="004502E6" w:rsidRPr="00C606FE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Ghosh</w:t>
      </w:r>
      <w:proofErr w:type="spell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R., Chan, W. A., Manuel, A., &amp; </w:t>
      </w:r>
      <w:proofErr w:type="spell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Dilimulati</w:t>
      </w:r>
      <w:proofErr w:type="spell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M. (2017).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education counter violent religious extremism</w:t>
      </w: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?.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Canadian Foreign Policy Journal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(2), 117-133.</w:t>
      </w:r>
    </w:p>
    <w:p w:rsidR="004502E6" w:rsidRPr="00C606FE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Husband, C., &amp; </w:t>
      </w:r>
      <w:proofErr w:type="spell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Alam</w:t>
      </w:r>
      <w:proofErr w:type="spell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, Y. (2011).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Social cohesion and coun</w:t>
      </w:r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ter-terrorism: A policy contradiction</w:t>
      </w:r>
      <w:proofErr w:type="gramStart"/>
      <w:r w:rsidRPr="00C606F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?</w:t>
      </w:r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C606FE">
        <w:rPr>
          <w:rFonts w:ascii="Times New Roman" w:hAnsi="Times New Roman" w:cs="Times New Roman"/>
          <w:sz w:val="24"/>
          <w:szCs w:val="24"/>
          <w:shd w:val="clear" w:color="auto" w:fill="FFFFFF"/>
        </w:rPr>
        <w:t>Policy Press.</w:t>
      </w:r>
      <w:proofErr w:type="gramEnd"/>
    </w:p>
    <w:p w:rsidR="004502E6" w:rsidRPr="00F62E10" w:rsidRDefault="00637C5D" w:rsidP="00F62E1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C606FE">
        <w:rPr>
          <w:rFonts w:ascii="Times New Roman" w:hAnsi="Times New Roman" w:cs="Times New Roman"/>
          <w:sz w:val="24"/>
          <w:szCs w:val="24"/>
        </w:rPr>
        <w:t xml:space="preserve">White, Jonathan R. (2014). </w:t>
      </w:r>
      <w:proofErr w:type="gramStart"/>
      <w:r w:rsidRPr="00C606FE">
        <w:rPr>
          <w:rFonts w:ascii="Times New Roman" w:hAnsi="Times New Roman" w:cs="Times New Roman"/>
          <w:sz w:val="24"/>
          <w:szCs w:val="24"/>
        </w:rPr>
        <w:t>Terrorism and Homeland Security, 9th Edition.</w:t>
      </w:r>
      <w:proofErr w:type="gramEnd"/>
      <w:r w:rsidRPr="00C606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06FE">
        <w:rPr>
          <w:rFonts w:ascii="Times New Roman" w:hAnsi="Times New Roman" w:cs="Times New Roman"/>
          <w:sz w:val="24"/>
          <w:szCs w:val="24"/>
        </w:rPr>
        <w:t xml:space="preserve">Wadsworth </w:t>
      </w:r>
      <w:proofErr w:type="spellStart"/>
      <w:r w:rsidRPr="00C606FE">
        <w:rPr>
          <w:rFonts w:ascii="Times New Roman" w:hAnsi="Times New Roman" w:cs="Times New Roman"/>
          <w:sz w:val="24"/>
          <w:szCs w:val="24"/>
        </w:rPr>
        <w:t>Cengage</w:t>
      </w:r>
      <w:proofErr w:type="spellEnd"/>
      <w:r w:rsidRPr="00C606FE">
        <w:rPr>
          <w:rFonts w:ascii="Times New Roman" w:hAnsi="Times New Roman" w:cs="Times New Roman"/>
          <w:sz w:val="24"/>
          <w:szCs w:val="24"/>
        </w:rPr>
        <w:t xml:space="preserve"> Learning.</w:t>
      </w:r>
      <w:bookmarkStart w:id="0" w:name="_GoBack"/>
      <w:bookmarkEnd w:id="0"/>
      <w:proofErr w:type="gramEnd"/>
    </w:p>
    <w:sectPr w:rsidR="004502E6" w:rsidRPr="00F62E10" w:rsidSect="004878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C5D" w:rsidRDefault="00637C5D">
      <w:pPr>
        <w:spacing w:line="240" w:lineRule="auto"/>
      </w:pPr>
      <w:r>
        <w:separator/>
      </w:r>
    </w:p>
  </w:endnote>
  <w:endnote w:type="continuationSeparator" w:id="0">
    <w:p w:rsidR="00637C5D" w:rsidRDefault="00637C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C5D" w:rsidRDefault="00637C5D">
      <w:pPr>
        <w:spacing w:line="240" w:lineRule="auto"/>
      </w:pPr>
      <w:r>
        <w:separator/>
      </w:r>
    </w:p>
  </w:footnote>
  <w:footnote w:type="continuationSeparator" w:id="0">
    <w:p w:rsidR="00637C5D" w:rsidRDefault="00637C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2AA" w:rsidRPr="005B52AA" w:rsidRDefault="00637C5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B52AA">
      <w:rPr>
        <w:rFonts w:ascii="Times New Roman" w:hAnsi="Times New Roman" w:cs="Times New Roman"/>
        <w:sz w:val="24"/>
        <w:szCs w:val="24"/>
      </w:rPr>
      <w:t>HOMELAND SECURITY</w:t>
    </w:r>
    <w:r w:rsidRPr="005B52AA">
      <w:rPr>
        <w:rFonts w:ascii="Times New Roman" w:hAnsi="Times New Roman" w:cs="Times New Roman"/>
        <w:sz w:val="24"/>
        <w:szCs w:val="24"/>
      </w:rPr>
      <w:t xml:space="preserve">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</w:t>
    </w:r>
    <w:r w:rsidRPr="005B52AA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7037391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52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52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52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06F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B52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B52AA" w:rsidRPr="005B52AA" w:rsidRDefault="005B52A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69" w:rsidRPr="005B52AA" w:rsidRDefault="00637C5D">
    <w:pPr>
      <w:pStyle w:val="Header"/>
      <w:jc w:val="right"/>
      <w:rPr>
        <w:rFonts w:ascii="Times New Roman" w:hAnsi="Times New Roman" w:cs="Times New Roman"/>
        <w:sz w:val="24"/>
      </w:rPr>
    </w:pPr>
    <w:r w:rsidRPr="005B52AA">
      <w:rPr>
        <w:rFonts w:ascii="Times New Roman" w:hAnsi="Times New Roman" w:cs="Times New Roman"/>
        <w:sz w:val="24"/>
      </w:rPr>
      <w:t xml:space="preserve">Running head: </w:t>
    </w:r>
    <w:r w:rsidR="005B52AA" w:rsidRPr="005B52AA">
      <w:rPr>
        <w:rFonts w:ascii="Times New Roman" w:hAnsi="Times New Roman" w:cs="Times New Roman"/>
        <w:sz w:val="24"/>
      </w:rPr>
      <w:t xml:space="preserve">HOMELAND SECURITY               </w:t>
    </w:r>
    <w:r w:rsidR="005B52AA">
      <w:rPr>
        <w:rFonts w:ascii="Times New Roman" w:hAnsi="Times New Roman" w:cs="Times New Roman"/>
        <w:sz w:val="24"/>
      </w:rPr>
      <w:t xml:space="preserve">                   </w:t>
    </w:r>
    <w:r w:rsidR="005B52AA" w:rsidRPr="005B52AA">
      <w:rPr>
        <w:rFonts w:ascii="Times New Roman" w:hAnsi="Times New Roman" w:cs="Times New Roman"/>
        <w:sz w:val="24"/>
      </w:rPr>
      <w:t xml:space="preserve">                                                    </w:t>
    </w:r>
    <w:sdt>
      <w:sdtPr>
        <w:rPr>
          <w:rFonts w:ascii="Times New Roman" w:hAnsi="Times New Roman" w:cs="Times New Roman"/>
          <w:sz w:val="24"/>
        </w:rPr>
        <w:id w:val="-6822808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B52AA">
          <w:rPr>
            <w:rFonts w:ascii="Times New Roman" w:hAnsi="Times New Roman" w:cs="Times New Roman"/>
            <w:sz w:val="24"/>
          </w:rPr>
          <w:fldChar w:fldCharType="begin"/>
        </w:r>
        <w:r w:rsidRPr="005B52A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B52AA">
          <w:rPr>
            <w:rFonts w:ascii="Times New Roman" w:hAnsi="Times New Roman" w:cs="Times New Roman"/>
            <w:sz w:val="24"/>
          </w:rPr>
          <w:fldChar w:fldCharType="separate"/>
        </w:r>
        <w:r w:rsidR="00C606FE">
          <w:rPr>
            <w:rFonts w:ascii="Times New Roman" w:hAnsi="Times New Roman" w:cs="Times New Roman"/>
            <w:noProof/>
            <w:sz w:val="24"/>
          </w:rPr>
          <w:t>1</w:t>
        </w:r>
        <w:r w:rsidRPr="005B52A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87869" w:rsidRPr="005B52AA" w:rsidRDefault="0048786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DC6"/>
    <w:rsid w:val="000878C5"/>
    <w:rsid w:val="00096368"/>
    <w:rsid w:val="000B5122"/>
    <w:rsid w:val="000C0771"/>
    <w:rsid w:val="000D0141"/>
    <w:rsid w:val="00177EE7"/>
    <w:rsid w:val="0018095C"/>
    <w:rsid w:val="00195FE7"/>
    <w:rsid w:val="001A2E4D"/>
    <w:rsid w:val="001E003F"/>
    <w:rsid w:val="00203652"/>
    <w:rsid w:val="00230668"/>
    <w:rsid w:val="0024708D"/>
    <w:rsid w:val="00261076"/>
    <w:rsid w:val="002A7ABB"/>
    <w:rsid w:val="00303C33"/>
    <w:rsid w:val="003242B4"/>
    <w:rsid w:val="00335692"/>
    <w:rsid w:val="00336671"/>
    <w:rsid w:val="00340CBC"/>
    <w:rsid w:val="00356F81"/>
    <w:rsid w:val="003752D1"/>
    <w:rsid w:val="003C381E"/>
    <w:rsid w:val="00405247"/>
    <w:rsid w:val="004414AB"/>
    <w:rsid w:val="004502E6"/>
    <w:rsid w:val="00473886"/>
    <w:rsid w:val="004773B0"/>
    <w:rsid w:val="00487869"/>
    <w:rsid w:val="00491337"/>
    <w:rsid w:val="004979D0"/>
    <w:rsid w:val="004A1974"/>
    <w:rsid w:val="004A58C3"/>
    <w:rsid w:val="004B0504"/>
    <w:rsid w:val="004C728F"/>
    <w:rsid w:val="004D011B"/>
    <w:rsid w:val="004E3E4D"/>
    <w:rsid w:val="005A514E"/>
    <w:rsid w:val="005B52AA"/>
    <w:rsid w:val="005C3DC6"/>
    <w:rsid w:val="0063638E"/>
    <w:rsid w:val="00637C5D"/>
    <w:rsid w:val="006606BB"/>
    <w:rsid w:val="0067551F"/>
    <w:rsid w:val="00687F6F"/>
    <w:rsid w:val="006B2589"/>
    <w:rsid w:val="006B4B6A"/>
    <w:rsid w:val="007A3390"/>
    <w:rsid w:val="007E1FA1"/>
    <w:rsid w:val="00863A34"/>
    <w:rsid w:val="008C4CF7"/>
    <w:rsid w:val="009758BC"/>
    <w:rsid w:val="00985BC6"/>
    <w:rsid w:val="00995EFA"/>
    <w:rsid w:val="009B30EB"/>
    <w:rsid w:val="00A07A15"/>
    <w:rsid w:val="00AB0D38"/>
    <w:rsid w:val="00AC04F4"/>
    <w:rsid w:val="00B02DD2"/>
    <w:rsid w:val="00B32649"/>
    <w:rsid w:val="00B6799A"/>
    <w:rsid w:val="00B938E3"/>
    <w:rsid w:val="00BB7B1C"/>
    <w:rsid w:val="00BE1DAC"/>
    <w:rsid w:val="00C606FE"/>
    <w:rsid w:val="00CB5319"/>
    <w:rsid w:val="00CE36AD"/>
    <w:rsid w:val="00CF5122"/>
    <w:rsid w:val="00D74491"/>
    <w:rsid w:val="00DB5C5A"/>
    <w:rsid w:val="00E042B3"/>
    <w:rsid w:val="00E1717C"/>
    <w:rsid w:val="00E337E2"/>
    <w:rsid w:val="00F011DA"/>
    <w:rsid w:val="00F62E10"/>
    <w:rsid w:val="00F95863"/>
    <w:rsid w:val="00FA38F9"/>
    <w:rsid w:val="00FA7783"/>
    <w:rsid w:val="00FC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708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878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869"/>
  </w:style>
  <w:style w:type="paragraph" w:styleId="Footer">
    <w:name w:val="footer"/>
    <w:basedOn w:val="Normal"/>
    <w:link w:val="FooterChar"/>
    <w:uiPriority w:val="99"/>
    <w:unhideWhenUsed/>
    <w:rsid w:val="004878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869"/>
  </w:style>
  <w:style w:type="paragraph" w:styleId="NoSpacing">
    <w:name w:val="No Spacing"/>
    <w:uiPriority w:val="1"/>
    <w:qFormat/>
    <w:rsid w:val="00F62E10"/>
    <w:pPr>
      <w:spacing w:line="240" w:lineRule="auto"/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708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8786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869"/>
  </w:style>
  <w:style w:type="paragraph" w:styleId="Footer">
    <w:name w:val="footer"/>
    <w:basedOn w:val="Normal"/>
    <w:link w:val="FooterChar"/>
    <w:uiPriority w:val="99"/>
    <w:unhideWhenUsed/>
    <w:rsid w:val="0048786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869"/>
  </w:style>
  <w:style w:type="paragraph" w:styleId="NoSpacing">
    <w:name w:val="No Spacing"/>
    <w:uiPriority w:val="1"/>
    <w:qFormat/>
    <w:rsid w:val="00F62E10"/>
    <w:pPr>
      <w:spacing w:line="240" w:lineRule="auto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2019-10-25T17:50:00Z</dcterms:created>
  <dcterms:modified xsi:type="dcterms:W3CDTF">2019-10-25T17:51:00Z</dcterms:modified>
</cp:coreProperties>
</file>